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E6460" w14:textId="67A9BEDE" w:rsidR="00114A64" w:rsidRPr="00C91338" w:rsidRDefault="00114A64" w:rsidP="00555D4D">
      <w:pPr>
        <w:spacing w:after="0"/>
        <w:jc w:val="both"/>
        <w:rPr>
          <w:b/>
          <w:sz w:val="24"/>
        </w:rPr>
      </w:pPr>
      <w:r w:rsidRPr="00C91338">
        <w:rPr>
          <w:b/>
          <w:sz w:val="24"/>
        </w:rPr>
        <w:t>Prieskum EIB o klíme – štvrté vydanie</w:t>
      </w:r>
    </w:p>
    <w:p w14:paraId="713E0C84" w14:textId="50F31B4C" w:rsidR="00114A64" w:rsidRPr="00C91338" w:rsidRDefault="00114A64" w:rsidP="00555D4D">
      <w:pPr>
        <w:jc w:val="both"/>
        <w:rPr>
          <w:sz w:val="20"/>
        </w:rPr>
      </w:pPr>
      <w:r w:rsidRPr="00C91338">
        <w:rPr>
          <w:sz w:val="18"/>
        </w:rPr>
        <w:t>Luxemburg, 27. októbra 2021</w:t>
      </w:r>
    </w:p>
    <w:p w14:paraId="03D3798B" w14:textId="0B4E2952" w:rsidR="001C4A81" w:rsidRPr="00C91338" w:rsidRDefault="001C4A81" w:rsidP="000C41E7">
      <w:pPr>
        <w:spacing w:after="0"/>
        <w:jc w:val="both"/>
        <w:rPr>
          <w:rStyle w:val="CommentReference"/>
          <w:b/>
          <w:sz w:val="28"/>
          <w:szCs w:val="22"/>
        </w:rPr>
      </w:pPr>
    </w:p>
    <w:p w14:paraId="74A20D62" w14:textId="07E86F1A" w:rsidR="00E14F6B" w:rsidRPr="00C91338" w:rsidRDefault="00E14F6B" w:rsidP="000C41E7">
      <w:pPr>
        <w:spacing w:after="0"/>
        <w:jc w:val="both"/>
        <w:rPr>
          <w:rStyle w:val="CommentReference"/>
          <w:b/>
          <w:sz w:val="28"/>
          <w:szCs w:val="22"/>
        </w:rPr>
      </w:pPr>
    </w:p>
    <w:p w14:paraId="6FD77F94" w14:textId="461392F8" w:rsidR="00CD0F98" w:rsidRPr="00C91338" w:rsidRDefault="00CD0F98" w:rsidP="00E14F6B">
      <w:pPr>
        <w:spacing w:after="0"/>
        <w:jc w:val="both"/>
        <w:rPr>
          <w:b/>
          <w:bCs/>
          <w:sz w:val="28"/>
        </w:rPr>
      </w:pPr>
      <w:r w:rsidRPr="00C91338">
        <w:rPr>
          <w:b/>
          <w:sz w:val="28"/>
        </w:rPr>
        <w:t>80 % Slovákov pociťuje, že zmena klímy má vplyv na ich každodenný život</w:t>
      </w:r>
    </w:p>
    <w:p w14:paraId="7AFAEDB7" w14:textId="77777777" w:rsidR="00E14F6B" w:rsidRPr="00C91338" w:rsidRDefault="00E14F6B" w:rsidP="000C41E7">
      <w:pPr>
        <w:spacing w:after="0"/>
        <w:jc w:val="both"/>
        <w:rPr>
          <w:rStyle w:val="CommentReference"/>
          <w:b/>
          <w:sz w:val="28"/>
          <w:szCs w:val="22"/>
        </w:rPr>
      </w:pPr>
    </w:p>
    <w:p w14:paraId="0BAA1913" w14:textId="308C12C6" w:rsidR="003F4D87" w:rsidRPr="00C91338" w:rsidRDefault="003F4D87" w:rsidP="000C41E7">
      <w:pPr>
        <w:spacing w:after="0"/>
        <w:jc w:val="both"/>
        <w:rPr>
          <w:rStyle w:val="CommentReference"/>
          <w:b/>
          <w:sz w:val="28"/>
          <w:szCs w:val="22"/>
        </w:rPr>
      </w:pPr>
    </w:p>
    <w:p w14:paraId="1370890E" w14:textId="47E88853" w:rsidR="00BF7378" w:rsidRPr="00C91338" w:rsidRDefault="00114A64" w:rsidP="00F52982">
      <w:pPr>
        <w:spacing w:after="0"/>
        <w:jc w:val="both"/>
      </w:pPr>
      <w:r w:rsidRPr="00C91338">
        <w:rPr>
          <w:i/>
        </w:rPr>
        <w:t xml:space="preserve">Prvá časť prieskumu EIB o klíme v období rokov 2021 – 2022 sa zaoberá názormi ľudí na zmenu klímy v rýchlo sa meniacom svete. Výsledky z tohto výstupu sa zameriavajú na vnímanie zmeny klímy zo strany občanov a kroky, ktoré v boji proti nej očakávajú od svojej krajiny.  </w:t>
      </w:r>
    </w:p>
    <w:p w14:paraId="4F31A86F" w14:textId="3F1792ED" w:rsidR="001130D1" w:rsidRPr="00C91338" w:rsidRDefault="001130D1" w:rsidP="00F52982">
      <w:pPr>
        <w:spacing w:after="0"/>
        <w:jc w:val="both"/>
      </w:pPr>
    </w:p>
    <w:p w14:paraId="536D3034" w14:textId="6481672E" w:rsidR="00403B03" w:rsidRPr="00C91338" w:rsidRDefault="002033BE" w:rsidP="00F52982">
      <w:pPr>
        <w:pStyle w:val="ListParagraph"/>
        <w:numPr>
          <w:ilvl w:val="0"/>
          <w:numId w:val="4"/>
        </w:numPr>
        <w:spacing w:after="0"/>
        <w:jc w:val="both"/>
        <w:rPr>
          <w:b/>
        </w:rPr>
      </w:pPr>
      <w:r w:rsidRPr="00C91338">
        <w:rPr>
          <w:b/>
        </w:rPr>
        <w:t>75 % Slovákov si myslí, že zmena klímy a jej dôsledky sú najväčšiu výzvou pre ľudstvo v 21. storočí</w:t>
      </w:r>
    </w:p>
    <w:p w14:paraId="28506AD6" w14:textId="536032D7" w:rsidR="00A52A4C" w:rsidRPr="00C91338" w:rsidRDefault="002033BE" w:rsidP="00F52982">
      <w:pPr>
        <w:pStyle w:val="ListParagraph"/>
        <w:numPr>
          <w:ilvl w:val="0"/>
          <w:numId w:val="4"/>
        </w:numPr>
        <w:spacing w:after="0"/>
        <w:jc w:val="both"/>
        <w:rPr>
          <w:b/>
        </w:rPr>
      </w:pPr>
      <w:r w:rsidRPr="00C91338">
        <w:rPr>
          <w:b/>
        </w:rPr>
        <w:t>74 % sa domnieva, že núdzová situácia v oblasti klímy ich znepokojuje viac než ich vládu</w:t>
      </w:r>
    </w:p>
    <w:p w14:paraId="67661F70" w14:textId="2C8B47DC" w:rsidR="00403B03" w:rsidRPr="00C91338" w:rsidRDefault="002033BE" w:rsidP="00F52982">
      <w:pPr>
        <w:pStyle w:val="ListParagraph"/>
        <w:numPr>
          <w:ilvl w:val="0"/>
          <w:numId w:val="4"/>
        </w:numPr>
        <w:spacing w:after="0"/>
        <w:jc w:val="both"/>
        <w:rPr>
          <w:b/>
        </w:rPr>
      </w:pPr>
      <w:r w:rsidRPr="00C91338">
        <w:rPr>
          <w:b/>
        </w:rPr>
        <w:t>80 % pociťuje, že zmena klímy má vplyv na ich každodenný život</w:t>
      </w:r>
    </w:p>
    <w:p w14:paraId="30BB483D" w14:textId="0BB20C80" w:rsidR="00BD0A81" w:rsidRPr="00C91338" w:rsidRDefault="002033BE" w:rsidP="00F52982">
      <w:pPr>
        <w:pStyle w:val="ListParagraph"/>
        <w:numPr>
          <w:ilvl w:val="0"/>
          <w:numId w:val="4"/>
        </w:numPr>
        <w:spacing w:after="0"/>
        <w:jc w:val="both"/>
        <w:rPr>
          <w:b/>
        </w:rPr>
      </w:pPr>
      <w:r w:rsidRPr="00C91338">
        <w:rPr>
          <w:b/>
        </w:rPr>
        <w:t>60 % si myslí, že krajine sa do roku 2050 nepodarí rázne znížiť jej uhlíkové emisie, ako sa zaviazala v Parížskej dohode</w:t>
      </w:r>
    </w:p>
    <w:p w14:paraId="5EE09569" w14:textId="7DF20D97" w:rsidR="00BD0A81" w:rsidRPr="00C91338" w:rsidRDefault="002033BE" w:rsidP="00F52982">
      <w:pPr>
        <w:pStyle w:val="ListParagraph"/>
        <w:numPr>
          <w:ilvl w:val="0"/>
          <w:numId w:val="4"/>
        </w:numPr>
        <w:spacing w:after="0"/>
        <w:jc w:val="both"/>
        <w:rPr>
          <w:b/>
        </w:rPr>
      </w:pPr>
      <w:r w:rsidRPr="00C91338">
        <w:rPr>
          <w:b/>
        </w:rPr>
        <w:t xml:space="preserve">55 % je za prísnejšie vládne opatrenia, ktorými sa presadia zmeny v správaní ľudí </w:t>
      </w:r>
    </w:p>
    <w:p w14:paraId="7BB5C2E9" w14:textId="58F7A24B" w:rsidR="006411B8" w:rsidRPr="00C91338" w:rsidRDefault="002033BE" w:rsidP="0014062E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b/>
        </w:rPr>
      </w:pPr>
      <w:r w:rsidRPr="00C91338">
        <w:rPr>
          <w:rFonts w:ascii="Calibri" w:hAnsi="Calibri"/>
          <w:b/>
        </w:rPr>
        <w:t>68 % by uvítalo zdaňovanie výrobkov a služieb, ktoré najviac prispievajú ku globálnemu otepľovaniu</w:t>
      </w:r>
    </w:p>
    <w:p w14:paraId="481B8D3E" w14:textId="2F19F642" w:rsidR="0014062E" w:rsidRPr="00C91338" w:rsidRDefault="002033BE" w:rsidP="0014062E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b/>
        </w:rPr>
      </w:pPr>
      <w:r w:rsidRPr="00C91338">
        <w:rPr>
          <w:rFonts w:ascii="Calibri" w:hAnsi="Calibri"/>
          <w:b/>
        </w:rPr>
        <w:t xml:space="preserve">92 % uvádza, že chce nahradiť lety na krátku vzdialenosť rýchlymi, málo znečisťujúcimi vlakmi v spolupráci so susednými krajinami </w:t>
      </w:r>
    </w:p>
    <w:p w14:paraId="1C56A865" w14:textId="34315FE7" w:rsidR="006744BC" w:rsidRPr="00C91338" w:rsidRDefault="00D536EB" w:rsidP="00F52982">
      <w:pPr>
        <w:spacing w:after="0"/>
        <w:jc w:val="both"/>
        <w:rPr>
          <w:bCs/>
        </w:rPr>
      </w:pPr>
      <w:r w:rsidRPr="00C91338">
        <w:t xml:space="preserve"> </w:t>
      </w:r>
    </w:p>
    <w:p w14:paraId="627DDEE5" w14:textId="4A07C518" w:rsidR="00827F38" w:rsidRPr="00C91338" w:rsidRDefault="002033BE" w:rsidP="00827F38">
      <w:pPr>
        <w:jc w:val="both"/>
      </w:pPr>
      <w:r w:rsidRPr="00C91338">
        <w:t>75 % Slovákov si myslí, že zmena klímy a jej dôsledky sú najväčšiu výzvou pre ľudstvo v 21. storočí. Tento číselný údaj sa v rôznych demografických kategóriách líši: od 87 % v prípade respondentov vo veku od 15</w:t>
      </w:r>
      <w:r w:rsidR="001857B7" w:rsidRPr="00C91338">
        <w:t> </w:t>
      </w:r>
      <w:r w:rsidRPr="00C91338">
        <w:t>do 29 rokov po 67 % v prípade respondentov starších ako 65 rokov, a od 79 % v prípade respondentov s nízkym príjmom po 72 % v prípade respondentov s vysokým príjmom, od 62 % v prípade respondentov s ľavicovou politickou orientáciou po 77 % v prípade respondentov s pravicovou politickou orientáciou.</w:t>
      </w:r>
    </w:p>
    <w:p w14:paraId="54F45BFF" w14:textId="181FD76B" w:rsidR="00557EBF" w:rsidRPr="00C91338" w:rsidRDefault="005561AB" w:rsidP="00827F38">
      <w:pPr>
        <w:jc w:val="both"/>
      </w:pPr>
      <w:r w:rsidRPr="00C91338">
        <w:t xml:space="preserve">Medzitým veľká väčšina </w:t>
      </w:r>
      <w:r w:rsidRPr="00C91338">
        <w:rPr>
          <w:rFonts w:ascii="Calibri" w:hAnsi="Calibri"/>
        </w:rPr>
        <w:t>Slovákov (</w:t>
      </w:r>
      <w:r w:rsidRPr="00C91338">
        <w:t>80 %) pociťuje, že zmena klímy má vplyv na ich každodenný život (nad európskym priemerom 77 %).</w:t>
      </w:r>
    </w:p>
    <w:p w14:paraId="1BB7CBB9" w14:textId="2720FA1E" w:rsidR="00345C2E" w:rsidRPr="00C91338" w:rsidRDefault="00345C2E" w:rsidP="00345C2E">
      <w:pPr>
        <w:jc w:val="both"/>
        <w:rPr>
          <w:rFonts w:ascii="Calibri" w:hAnsi="Calibri" w:cs="Calibri"/>
          <w:i/>
        </w:rPr>
      </w:pPr>
      <w:r w:rsidRPr="00C91338">
        <w:rPr>
          <w:rFonts w:ascii="Calibri" w:hAnsi="Calibri"/>
          <w:i/>
        </w:rPr>
        <w:t>Toto sú niektoré z výsledkov v prvého výstupu prieskumu EIB o klíme v období rokov 2021 – 2022, ktoré Európska investičná banka (EIB) zverejnila 27. októbra.</w:t>
      </w:r>
      <w:r w:rsidRPr="00C91338">
        <w:rPr>
          <w:i/>
        </w:rPr>
        <w:t xml:space="preserve"> EIB je úverové rameno Európskej únie a najväčší mnohostranný veriteľ v prípade projektov zameraných na opatrenia v oblasti klímy na svete</w:t>
      </w:r>
      <w:r w:rsidRPr="00C91338">
        <w:rPr>
          <w:rFonts w:ascii="Calibri" w:hAnsi="Calibri"/>
          <w:i/>
        </w:rPr>
        <w:t>.</w:t>
      </w:r>
    </w:p>
    <w:p w14:paraId="5CC75F06" w14:textId="77777777" w:rsidR="005561AB" w:rsidRPr="00C91338" w:rsidRDefault="005561AB" w:rsidP="00345C2E">
      <w:pPr>
        <w:jc w:val="both"/>
        <w:rPr>
          <w:rFonts w:ascii="Calibri" w:hAnsi="Calibri" w:cs="Calibri"/>
          <w:i/>
        </w:rPr>
      </w:pPr>
    </w:p>
    <w:p w14:paraId="2CC1D52A" w14:textId="26FD697D" w:rsidR="007C550B" w:rsidRPr="00C91338" w:rsidRDefault="009E08D1" w:rsidP="00555D4D">
      <w:pPr>
        <w:pStyle w:val="ListParagraph"/>
        <w:jc w:val="both"/>
        <w:rPr>
          <w:b/>
          <w:bCs/>
          <w:sz w:val="24"/>
        </w:rPr>
      </w:pPr>
      <w:r w:rsidRPr="00C91338">
        <w:rPr>
          <w:b/>
          <w:sz w:val="24"/>
        </w:rPr>
        <w:lastRenderedPageBreak/>
        <w:t>Vnímanie klimatickej krízy / Boj krajiny proti zmene klímy</w:t>
      </w:r>
    </w:p>
    <w:p w14:paraId="35B72CE8" w14:textId="67E78BD8" w:rsidR="00403B03" w:rsidRPr="00C91338" w:rsidRDefault="002D6D7B" w:rsidP="00555D4D">
      <w:pPr>
        <w:jc w:val="both"/>
        <w:rPr>
          <w:sz w:val="18"/>
        </w:rPr>
      </w:pPr>
      <w:r w:rsidRPr="00C91338">
        <w:t>Veľká väčšina Slovákov (80 %) pociťuje, že zmena klímy má vplyv na ich každodenný život. Zatiaľ čo toto je obzvlášť výrazné pri respondentoch vo veku od 15 do 29 rokov (83 %), tento číselný údaj je o osem bodov nižší (75 %) pri ľuďoch starších než 64 rokov. 72 % ľudí s ľavicovou politickou orientáciou uvádza, že pociťujú tento vplyv na ich každodenný život, čo je o 17 bodov menej než pri respondentoch s pravicovou politickou orientáciou (89 %)</w:t>
      </w:r>
      <w:r w:rsidRPr="00C91338">
        <w:rPr>
          <w:sz w:val="18"/>
        </w:rPr>
        <w:t xml:space="preserve">. </w:t>
      </w:r>
    </w:p>
    <w:p w14:paraId="2BAF2E98" w14:textId="07564CE9" w:rsidR="0030455A" w:rsidRPr="00C91338" w:rsidRDefault="00D43646" w:rsidP="00555D4D">
      <w:pPr>
        <w:jc w:val="both"/>
      </w:pPr>
      <w:r w:rsidRPr="00C91338">
        <w:t xml:space="preserve">74 % sa domnieva, že núdzová situácia v oblasti klímy ich znepokojuje viac než ich vládu. V dôsledku toho sú pomerne skeptickí, čo sa týka schopnosti ich krajiny podstúpiť náročnú zelenú transformáciu. Iba 40 % si myslí, že Slovensku sa podarí do roku 2050 rázne znížiť jeho uhlíkové emisie, ako sa zaviazalo v Parížskej dohode. Väčšina (60 %) sa domnieva, že Slovensku sa nepodarí splniť ciele v oblasti znižovania uhlíkových emisií. </w:t>
      </w:r>
    </w:p>
    <w:p w14:paraId="03AAA0D4" w14:textId="54D6BFA3" w:rsidR="007C550B" w:rsidRPr="00C91338" w:rsidRDefault="0030455A" w:rsidP="00555D4D">
      <w:pPr>
        <w:jc w:val="both"/>
      </w:pPr>
      <w:r w:rsidRPr="00C91338">
        <w:t xml:space="preserve">V dôsledku toho je viac než polovica (55 %) Slovákov za prísnejšie vládne opatrenia, podobné opatreniam v boji proti kríze spôsobenej ochorením COVID-19, ktorými by sa presadili zmeny v správaní ľudí. </w:t>
      </w:r>
    </w:p>
    <w:p w14:paraId="4CF76FDB" w14:textId="67F5DE3D" w:rsidR="006E0F86" w:rsidRPr="00C91338" w:rsidRDefault="00FC5FAB" w:rsidP="00555D4D">
      <w:pPr>
        <w:jc w:val="both"/>
      </w:pPr>
      <w:r w:rsidRPr="00C91338">
        <w:t xml:space="preserve">Iba 12 % Slovákov verí, že globálne otepľovanie nie je spôsobené ľudskou činnosťou. </w:t>
      </w:r>
    </w:p>
    <w:p w14:paraId="6B086EAF" w14:textId="77777777" w:rsidR="0030455A" w:rsidRPr="00C91338" w:rsidRDefault="0030455A" w:rsidP="00593552">
      <w:pPr>
        <w:pStyle w:val="ListParagraph"/>
        <w:jc w:val="both"/>
      </w:pPr>
    </w:p>
    <w:p w14:paraId="2A3FBD6F" w14:textId="4D82BEBC" w:rsidR="00593552" w:rsidRPr="00C91338" w:rsidRDefault="00593552" w:rsidP="00593552">
      <w:pPr>
        <w:pStyle w:val="ListParagraph"/>
        <w:jc w:val="both"/>
        <w:rPr>
          <w:b/>
          <w:bCs/>
          <w:sz w:val="24"/>
        </w:rPr>
      </w:pPr>
      <w:r w:rsidRPr="00C91338">
        <w:rPr>
          <w:b/>
          <w:sz w:val="24"/>
        </w:rPr>
        <w:t>Diskusia o energii</w:t>
      </w:r>
    </w:p>
    <w:p w14:paraId="308F5312" w14:textId="77777777" w:rsidR="00396BD6" w:rsidRPr="00C91338" w:rsidRDefault="00396BD6" w:rsidP="00593552">
      <w:pPr>
        <w:pStyle w:val="ListParagraph"/>
        <w:jc w:val="both"/>
        <w:rPr>
          <w:b/>
          <w:bCs/>
          <w:sz w:val="24"/>
        </w:rPr>
      </w:pPr>
    </w:p>
    <w:p w14:paraId="44D5A8AB" w14:textId="4E65F5D6" w:rsidR="005561AB" w:rsidRPr="00C91338" w:rsidRDefault="00EF0DEC" w:rsidP="00B917FE">
      <w:pPr>
        <w:pStyle w:val="ListParagraph"/>
        <w:ind w:left="0"/>
        <w:jc w:val="both"/>
        <w:rPr>
          <w:rFonts w:ascii="Calibri" w:hAnsi="Calibri" w:cs="Calibri"/>
        </w:rPr>
      </w:pPr>
      <w:r w:rsidRPr="00C91338">
        <w:t xml:space="preserve">Pri otázke, o aký zdroj energie by sa mala krajina v boji proti globálnemu otepľovaniu opierať, </w:t>
      </w:r>
      <w:r w:rsidRPr="00C91338">
        <w:rPr>
          <w:rFonts w:ascii="Calibri" w:hAnsi="Calibri"/>
        </w:rPr>
        <w:t xml:space="preserve">väčšina Slovákov uprednostňuje pri riešení núdzovej situácie v oblasti klímy obnoviteľné zdroje energie (56 %). Takéto zmýšľanie má dokonca viac Európanov ako celok (63 %). Podpora v prospech obnoviteľných zdrojov energie je na Slovensku výrazne badateľná u ľudí mladších než 30  rokov (za je 64 %). Tento číselný údaj však klesá o 32 bodov v prípade ľudí starších ako 64 rokov (32 %). </w:t>
      </w:r>
    </w:p>
    <w:p w14:paraId="1D385476" w14:textId="77777777" w:rsidR="00287A28" w:rsidRPr="00C91338" w:rsidRDefault="00287A28" w:rsidP="00593552">
      <w:pPr>
        <w:pStyle w:val="ListParagraph"/>
        <w:ind w:left="0"/>
        <w:jc w:val="both"/>
        <w:rPr>
          <w:rFonts w:ascii="Calibri" w:hAnsi="Calibri" w:cs="Calibri"/>
        </w:rPr>
      </w:pPr>
    </w:p>
    <w:p w14:paraId="71921E46" w14:textId="0B6A9600" w:rsidR="00287A28" w:rsidRPr="00C91338" w:rsidRDefault="00B27D93" w:rsidP="00593552">
      <w:pPr>
        <w:pStyle w:val="ListParagraph"/>
        <w:ind w:left="0"/>
        <w:jc w:val="both"/>
        <w:rPr>
          <w:rFonts w:ascii="Calibri" w:hAnsi="Calibri" w:cs="Calibri"/>
        </w:rPr>
      </w:pPr>
      <w:r w:rsidRPr="00C91338">
        <w:rPr>
          <w:rFonts w:ascii="Calibri" w:hAnsi="Calibri"/>
        </w:rPr>
        <w:t xml:space="preserve">Slováci vo všeobecnosti o čosi viac podporujú jadrovú energiu než iní Európania (16 % oproti 12 %). Na Slovensku sú ľudia starší než 64 rokov (21 %) oveľa viac za jadrovú energiu než ľudia mladší ako 30 rokov (13 %). Zreteľný je aj rodový rozdiel: muži (22 %) sú oveľa viac za jadrovú energiu než ženy (10 %). </w:t>
      </w:r>
    </w:p>
    <w:p w14:paraId="6E56471A" w14:textId="77777777" w:rsidR="00287A28" w:rsidRPr="00C91338" w:rsidRDefault="00287A28" w:rsidP="00593552">
      <w:pPr>
        <w:pStyle w:val="ListParagraph"/>
        <w:ind w:left="0"/>
        <w:jc w:val="both"/>
        <w:rPr>
          <w:rFonts w:ascii="Calibri" w:hAnsi="Calibri" w:cs="Calibri"/>
        </w:rPr>
      </w:pPr>
    </w:p>
    <w:p w14:paraId="79B7130D" w14:textId="5FA2AE5C" w:rsidR="00593552" w:rsidRPr="00C91338" w:rsidRDefault="00593552" w:rsidP="00593552">
      <w:pPr>
        <w:pStyle w:val="ListParagraph"/>
        <w:ind w:left="0"/>
        <w:jc w:val="both"/>
        <w:rPr>
          <w:rFonts w:ascii="Calibri" w:hAnsi="Calibri" w:cs="Calibri"/>
        </w:rPr>
      </w:pPr>
      <w:r w:rsidRPr="00C91338">
        <w:rPr>
          <w:rFonts w:ascii="Calibri" w:hAnsi="Calibri"/>
        </w:rPr>
        <w:t>Nakoniec, Slováci sú v porovnaní s inými Európanmi o čosi viac náchylnejší sa domnievať, že ich krajina by sa mala opierať o šetrenie energiou (20 % oproti 17 %). Slovenskí respondenti starší než 64 rokov sú obzvlášť za túto možnosť (45 %). Je to o 34 bodov viac než v prípade respondentov mladších ako 29 rokov (iba 11 % je za šetrenie energiou ako priorit</w:t>
      </w:r>
      <w:r w:rsidR="00C91338" w:rsidRPr="00C91338">
        <w:rPr>
          <w:rFonts w:ascii="Calibri" w:hAnsi="Calibri"/>
        </w:rPr>
        <w:t>u</w:t>
      </w:r>
      <w:r w:rsidRPr="00C91338">
        <w:rPr>
          <w:rFonts w:ascii="Calibri" w:hAnsi="Calibri"/>
        </w:rPr>
        <w:t xml:space="preserve">). Šetrenie energie sa umiestnilo vysoko nad rastúcou úlohou zemného plynu (6 %). </w:t>
      </w:r>
    </w:p>
    <w:p w14:paraId="17149A4E" w14:textId="4CD81B64" w:rsidR="000331A7" w:rsidRPr="00C91338" w:rsidRDefault="000331A7" w:rsidP="00593552">
      <w:pPr>
        <w:pStyle w:val="ListParagraph"/>
        <w:ind w:left="0"/>
        <w:jc w:val="both"/>
        <w:rPr>
          <w:rFonts w:ascii="Calibri" w:hAnsi="Calibri" w:cs="Calibri"/>
        </w:rPr>
      </w:pPr>
    </w:p>
    <w:p w14:paraId="1A684D20" w14:textId="7F07E818" w:rsidR="000331A7" w:rsidRPr="00C91338" w:rsidRDefault="000331A7" w:rsidP="000331A7">
      <w:pPr>
        <w:jc w:val="both"/>
        <w:rPr>
          <w:b/>
          <w:bCs/>
        </w:rPr>
      </w:pPr>
      <w:r w:rsidRPr="00C91338">
        <w:rPr>
          <w:b/>
        </w:rPr>
        <w:t>Najpopulárnejšie riešenia na boj proti zmene klímy u Slovákov</w:t>
      </w:r>
    </w:p>
    <w:p w14:paraId="199F96C9" w14:textId="30701655" w:rsidR="000331A7" w:rsidRPr="00C91338" w:rsidRDefault="002D6D7B" w:rsidP="000331A7">
      <w:pPr>
        <w:pStyle w:val="ListParagraph"/>
        <w:ind w:left="0"/>
        <w:jc w:val="both"/>
        <w:rPr>
          <w:rFonts w:ascii="Calibri" w:hAnsi="Calibri" w:cs="Calibri"/>
        </w:rPr>
      </w:pPr>
      <w:r w:rsidRPr="00C91338">
        <w:lastRenderedPageBreak/>
        <w:t xml:space="preserve">Väčšina Slovákov (68 %) by podporila – na úrovni podobnej iným Európanom (69 %) – zavedenie dane na výrobky a služby, ktoré najviac prispievajú ku globálnemu otepľovaniu. Až 71 % respondentov s nízkymi príjmami sa vyslovilo za takúto daň. Slováci sú aj za 5-ročnú minimálnu záručnú dobu na všetky elektrické alebo elektronické výrobky (95 %) a nahradenie letov na krátku vzdialenosť rýchlymi </w:t>
      </w:r>
      <w:proofErr w:type="spellStart"/>
      <w:r w:rsidRPr="00C91338">
        <w:t>nízkoemisnými</w:t>
      </w:r>
      <w:proofErr w:type="spellEnd"/>
      <w:r w:rsidRPr="00C91338">
        <w:t xml:space="preserve"> vlakmi (92 %). Rovnako sú aj za miernejšie opatrenia, ako napríklad posilňovanie vzdelávania a zvyšovanie povedomia u mladých ľudí o udržateľnej spotrebe (94 %).</w:t>
      </w:r>
    </w:p>
    <w:p w14:paraId="4CCEFE50" w14:textId="77777777" w:rsidR="00F96474" w:rsidRPr="00C91338" w:rsidRDefault="00F96474" w:rsidP="00555D4D">
      <w:pPr>
        <w:jc w:val="both"/>
        <w:rPr>
          <w:sz w:val="18"/>
        </w:rPr>
      </w:pPr>
    </w:p>
    <w:p w14:paraId="7CC63517" w14:textId="482BF88C" w:rsidR="00BD0A81" w:rsidRPr="00C91338" w:rsidRDefault="005561AB" w:rsidP="00555D4D">
      <w:pPr>
        <w:jc w:val="both"/>
      </w:pPr>
      <w:r w:rsidRPr="00C91338">
        <w:rPr>
          <w:b/>
        </w:rPr>
        <w:t xml:space="preserve">Viceprezidentka EIB </w:t>
      </w:r>
      <w:proofErr w:type="spellStart"/>
      <w:r w:rsidRPr="00C91338">
        <w:rPr>
          <w:b/>
        </w:rPr>
        <w:t>Lilyana</w:t>
      </w:r>
      <w:proofErr w:type="spellEnd"/>
      <w:r w:rsidRPr="00C91338">
        <w:rPr>
          <w:b/>
        </w:rPr>
        <w:t xml:space="preserve"> </w:t>
      </w:r>
      <w:proofErr w:type="spellStart"/>
      <w:r w:rsidRPr="00C91338">
        <w:rPr>
          <w:b/>
        </w:rPr>
        <w:t>Pavlovová</w:t>
      </w:r>
      <w:proofErr w:type="spellEnd"/>
      <w:r w:rsidRPr="00C91338">
        <w:rPr>
          <w:b/>
        </w:rPr>
        <w:t xml:space="preserve"> uviedla:</w:t>
      </w:r>
      <w:r w:rsidRPr="00C91338">
        <w:rPr>
          <w:i/>
        </w:rPr>
        <w:t xml:space="preserve"> </w:t>
      </w:r>
      <w:r w:rsidRPr="00C91338">
        <w:t>„Prieskum EIB o klíme jasne ukázal, že veľká väčšina Slovákov podporuje zavedenie nových opatrení a nástrojov, ako napríklad zdrojov čistejšej energie, s cieľom pomôcť bojovať proti zmene klímy a chrániť svoju krajinu pred zničujúcimi účinkami zmeny klímy. Skutočnosť, že Slováci si dobre uvedomujú hrozby, ktoré spôsobuje nárast globálnych teplôt, a sú pripravení podporiť okamžité rozhodné opatrenia</w:t>
      </w:r>
      <w:r w:rsidR="00C91338" w:rsidRPr="00C91338">
        <w:t>.</w:t>
      </w:r>
      <w:r w:rsidRPr="00C91338">
        <w:t xml:space="preserve"> znamená, že naše klimatické ciele môžeme dosiahnuť rýchlejšie, a to je dobrým znamením. EIB je pripravená všemožne podporiť Slovensko na ceste k budovaniu uhlíkovo-neutrálnej, zelenej a udržateľnej svetovej ekonomiky, ktorá je kľúčom k obmedzeniu nárastu globálnych teplôt na 1,5 °C alebo menej. Ako klimatická banka EÚ sa v snahe zabezpečiť, aby sme v tejto úlohe uspeli, sústredíme na čistú energiu, šetrenie energiou, udržateľné riešenia v oblasti mobility a projekty v oblasti inovácií. Silná podpora pre takýto postup na Slovensku je dobrým znakom pre úspech nášho globálneho boja proti zmene klímy ako najväčšej existenciálnej hrozby pre ľudstvo v súčasnosti.“</w:t>
      </w:r>
    </w:p>
    <w:p w14:paraId="5E9B3A3D" w14:textId="77777777" w:rsidR="00BD0A81" w:rsidRPr="00C91338" w:rsidRDefault="00BD0A81" w:rsidP="00555D4D">
      <w:pPr>
        <w:jc w:val="both"/>
      </w:pPr>
      <w:r w:rsidRPr="00C91338">
        <w:t>--</w:t>
      </w:r>
    </w:p>
    <w:p w14:paraId="4316C939" w14:textId="72A2A602" w:rsidR="00114A64" w:rsidRPr="00C91338" w:rsidRDefault="00114A64" w:rsidP="00555D4D">
      <w:pPr>
        <w:jc w:val="both"/>
        <w:rPr>
          <w:rFonts w:eastAsiaTheme="minorHAnsi"/>
        </w:rPr>
      </w:pPr>
      <w:r w:rsidRPr="00C91338">
        <w:t xml:space="preserve">Stiahnite si tabuľku vytvorenú v </w:t>
      </w:r>
      <w:proofErr w:type="spellStart"/>
      <w:r w:rsidRPr="00C91338">
        <w:t>exceli</w:t>
      </w:r>
      <w:proofErr w:type="spellEnd"/>
      <w:r w:rsidRPr="00C91338">
        <w:t xml:space="preserve"> s nespracovanými údajmi zo všetkých 30 krajín, v ktorých sa prieskum vykonal </w:t>
      </w:r>
      <w:hyperlink r:id="rId7" w:history="1">
        <w:r w:rsidRPr="00C91338">
          <w:rPr>
            <w:rStyle w:val="Hyperlink"/>
          </w:rPr>
          <w:t>tu</w:t>
        </w:r>
      </w:hyperlink>
      <w:r w:rsidRPr="00C91338">
        <w:t>.</w:t>
      </w:r>
      <w:r w:rsidRPr="00C91338">
        <w:rPr>
          <w:rFonts w:ascii="Arial" w:hAnsi="Arial"/>
        </w:rPr>
        <w:t xml:space="preserve"> </w:t>
      </w:r>
      <w:r w:rsidRPr="00C91338">
        <w:t>Kliknite </w:t>
      </w:r>
      <w:hyperlink r:id="rId8" w:history="1">
        <w:r w:rsidRPr="00C91338">
          <w:rPr>
            <w:rStyle w:val="Hyperlink"/>
          </w:rPr>
          <w:t>tu</w:t>
        </w:r>
      </w:hyperlink>
      <w:r w:rsidRPr="00C91338">
        <w:t> a vstúpte do webového sídla EIB, kde sa uvádzajú hlavné zistenia zo štvrtého prieskumu EIB o klíme.</w:t>
      </w:r>
    </w:p>
    <w:p w14:paraId="7D4852D1" w14:textId="77777777" w:rsidR="00114A64" w:rsidRPr="00C91338" w:rsidRDefault="00114A64" w:rsidP="00555D4D">
      <w:pPr>
        <w:jc w:val="both"/>
        <w:rPr>
          <w:rFonts w:ascii="Calibri" w:eastAsiaTheme="minorHAnsi" w:hAnsi="Calibri" w:cs="Calibri"/>
          <w:lang w:eastAsia="en-US"/>
        </w:rPr>
      </w:pPr>
    </w:p>
    <w:p w14:paraId="293342B4" w14:textId="1D7C4A95" w:rsidR="00BD0A81" w:rsidRPr="00C91338" w:rsidRDefault="00147EEE" w:rsidP="00BD0A81">
      <w:pPr>
        <w:spacing w:after="0"/>
        <w:jc w:val="both"/>
        <w:rPr>
          <w:b/>
          <w:bCs/>
        </w:rPr>
      </w:pPr>
      <w:r w:rsidRPr="00FC342C">
        <w:rPr>
          <w:b/>
        </w:rPr>
        <w:t>END</w:t>
      </w:r>
      <w:bookmarkStart w:id="0" w:name="_GoBack"/>
      <w:bookmarkEnd w:id="0"/>
    </w:p>
    <w:p w14:paraId="2E92BC5F" w14:textId="77777777" w:rsidR="00BD0A81" w:rsidRPr="00C91338" w:rsidRDefault="00BD0A81" w:rsidP="00BD0A81">
      <w:pPr>
        <w:spacing w:after="0"/>
        <w:jc w:val="both"/>
        <w:rPr>
          <w:b/>
          <w:bCs/>
        </w:rPr>
      </w:pPr>
    </w:p>
    <w:p w14:paraId="124AC780" w14:textId="1FFC6480" w:rsidR="00403B27" w:rsidRPr="00C91338" w:rsidRDefault="00BD0A81" w:rsidP="00403B27">
      <w:pPr>
        <w:jc w:val="both"/>
        <w:rPr>
          <w:b/>
          <w:highlight w:val="yellow"/>
        </w:rPr>
      </w:pPr>
      <w:r w:rsidRPr="00C91338">
        <w:rPr>
          <w:b/>
        </w:rPr>
        <w:t xml:space="preserve">Kontakt s médiami – </w:t>
      </w:r>
      <w:r w:rsidRPr="00C91338">
        <w:t xml:space="preserve">JONA Tibor </w:t>
      </w:r>
      <w:hyperlink r:id="rId9" w:history="1">
        <w:r w:rsidRPr="00C91338">
          <w:rPr>
            <w:rStyle w:val="Hyperlink"/>
          </w:rPr>
          <w:t>t.jona@eib.org</w:t>
        </w:r>
      </w:hyperlink>
      <w:r w:rsidRPr="00C91338">
        <w:rPr>
          <w:b/>
        </w:rPr>
        <w:t xml:space="preserve"> </w:t>
      </w:r>
      <w:r w:rsidRPr="00C91338">
        <w:rPr>
          <w:b/>
          <w:highlight w:val="yellow"/>
        </w:rPr>
        <w:t xml:space="preserve"> </w:t>
      </w:r>
    </w:p>
    <w:p w14:paraId="22BE2DCD" w14:textId="77777777" w:rsidR="00BD0A81" w:rsidRPr="00C91338" w:rsidRDefault="00BD0A81" w:rsidP="00403B27">
      <w:pPr>
        <w:jc w:val="both"/>
        <w:rPr>
          <w:rFonts w:eastAsiaTheme="minorHAnsi"/>
          <w:b/>
        </w:rPr>
      </w:pPr>
      <w:r w:rsidRPr="00C91338">
        <w:rPr>
          <w:b/>
        </w:rPr>
        <w:t xml:space="preserve">Prieskum EIB o klíme </w:t>
      </w:r>
    </w:p>
    <w:p w14:paraId="74EFD821" w14:textId="580E141A" w:rsidR="00BD0A81" w:rsidRPr="00C91338" w:rsidRDefault="00BD0A81" w:rsidP="001243D8">
      <w:pPr>
        <w:tabs>
          <w:tab w:val="left" w:pos="1305"/>
        </w:tabs>
        <w:jc w:val="both"/>
        <w:rPr>
          <w:rFonts w:eastAsia="Calibri" w:cstheme="minorHAnsi"/>
        </w:rPr>
      </w:pPr>
      <w:r w:rsidRPr="00C91338">
        <w:rPr>
          <w:rFonts w:ascii="Calibri" w:hAnsi="Calibri"/>
        </w:rPr>
        <w:t xml:space="preserve">Európska investičná banka spustila štvrté vydanie prieskumu EIB o klíme, ktorý je dôsledným zhodnotením toho, ako ľudia zmýšľajú o zmene klímy. Cieľom štvrtého vydania prieskumu EIB o klíme, ktorý bol zrealizovaný v spolupráci s firmou BVA zameriavajúcou sa na výskum trhu, bolo vniesť do širšej diskusie postoje a očakávania z pohľadu opatrení v oblasti klímy. Do prieskumu sa zapojilo viac než 30 000 respondentov </w:t>
      </w:r>
      <w:r w:rsidRPr="00C91338">
        <w:t xml:space="preserve">v období </w:t>
      </w:r>
      <w:r w:rsidRPr="00C91338">
        <w:rPr>
          <w:rFonts w:ascii="Calibri" w:hAnsi="Calibri"/>
        </w:rPr>
        <w:t>od 26. augusta do 22. septembra 2021</w:t>
      </w:r>
      <w:r w:rsidRPr="00C91338">
        <w:t xml:space="preserve">, s reprezentatívnym panelom pre každú z 30 dopytovaných krajín. </w:t>
      </w:r>
    </w:p>
    <w:p w14:paraId="30434ED8" w14:textId="77777777" w:rsidR="00BD0A81" w:rsidRPr="00C91338" w:rsidRDefault="00BD0A81" w:rsidP="00BD0A81">
      <w:pPr>
        <w:spacing w:after="160" w:line="256" w:lineRule="auto"/>
        <w:jc w:val="both"/>
        <w:rPr>
          <w:rFonts w:eastAsiaTheme="minorHAnsi" w:cstheme="minorHAnsi"/>
          <w:b/>
        </w:rPr>
      </w:pPr>
      <w:r w:rsidRPr="00C91338">
        <w:rPr>
          <w:b/>
        </w:rPr>
        <w:lastRenderedPageBreak/>
        <w:t>Európska investičná banka</w:t>
      </w:r>
    </w:p>
    <w:p w14:paraId="21347AD4" w14:textId="6169ECE7" w:rsidR="00BD0A81" w:rsidRPr="00C91338" w:rsidRDefault="00BD0A81" w:rsidP="00BD0A81">
      <w:pPr>
        <w:jc w:val="both"/>
        <w:rPr>
          <w:rFonts w:eastAsia="Times New Roman" w:cstheme="minorHAnsi"/>
        </w:rPr>
      </w:pPr>
      <w:r w:rsidRPr="00C91338">
        <w:t xml:space="preserve">Európska investičná banka (EIB) je inštitúcia Európskej únie, ktorá zabezpečuje dlhodobé úverovanie a ktorú vlastnia členské štáty EÚ. Poskytuje dlhodobé financovanie pre zdravé investície v snahe prispieť k plneniu politických cieľov EÚ v Európe aj mimo nej. Európska investičná banka pôsobí zhruba v 160 krajinách a je jedným z najväčších mnohostranných veriteľov v oblasti projektov zameraných na opatrenia v oblasti klímy na svete. Skupina EIB prijala nedávno svoj Plán klimatickej banky s cieľom plniť svoj náročný program, ktorým je podporiť investície do opatrení v oblasti klímy a environmentálnej udržateľnosti počas desaťročia do roku 2030 v objeme 1 bilión EUR a do roku 2025 zaistiť viac než 50 % financovania EIB pre opatrenia v oblasti klímy a environmentálnu udržateľnosť. Súčasťou plánu je, že všetky nové operácie skupiny EIB sú od roku 2021 v súlade s cieľmi a zásadami Parížskej dohody. </w:t>
      </w:r>
    </w:p>
    <w:p w14:paraId="7558DFFE" w14:textId="77777777" w:rsidR="00BD0A81" w:rsidRPr="00C91338" w:rsidRDefault="00BD0A81" w:rsidP="00BD0A81">
      <w:pPr>
        <w:jc w:val="both"/>
        <w:rPr>
          <w:rFonts w:cstheme="minorHAnsi"/>
          <w:b/>
        </w:rPr>
      </w:pPr>
      <w:r w:rsidRPr="00C91338">
        <w:rPr>
          <w:b/>
        </w:rPr>
        <w:t>BVA</w:t>
      </w:r>
    </w:p>
    <w:p w14:paraId="6D961054" w14:textId="37B251CE" w:rsidR="00BD0A81" w:rsidRPr="00C91338" w:rsidRDefault="00BD0A81" w:rsidP="00BD0A81">
      <w:pPr>
        <w:jc w:val="both"/>
        <w:rPr>
          <w:rFonts w:cstheme="minorHAnsi"/>
        </w:rPr>
      </w:pPr>
      <w:r w:rsidRPr="00C91338">
        <w:t xml:space="preserve">BVA je prieskumná a konzultačná firma, vnímaná ako jedna z najinovatívnejších firiem v tomto sektore zameriavajúca sa výskum trhu. BVA sa špecializuje na </w:t>
      </w:r>
      <w:proofErr w:type="spellStart"/>
      <w:r w:rsidRPr="00C91338">
        <w:t>behaviorálny</w:t>
      </w:r>
      <w:proofErr w:type="spellEnd"/>
      <w:r w:rsidRPr="00C91338">
        <w:t xml:space="preserve"> marketing, pričom kombinuje vedu o údajoch so spoločenskými vedami tak, aby sa údaje stali podnetnými a aby sa vniesli do života. BVA je tiež členom Celosvetovej nezávislej siete na výskum trhu (</w:t>
      </w:r>
      <w:proofErr w:type="spellStart"/>
      <w:r w:rsidRPr="00C91338">
        <w:t>Worldwide</w:t>
      </w:r>
      <w:proofErr w:type="spellEnd"/>
      <w:r w:rsidRPr="00C91338">
        <w:t xml:space="preserve"> </w:t>
      </w:r>
      <w:proofErr w:type="spellStart"/>
      <w:r w:rsidRPr="00C91338">
        <w:t>Independent</w:t>
      </w:r>
      <w:proofErr w:type="spellEnd"/>
      <w:r w:rsidRPr="00C91338">
        <w:t xml:space="preserve"> </w:t>
      </w:r>
      <w:proofErr w:type="spellStart"/>
      <w:r w:rsidRPr="00C91338">
        <w:t>Network</w:t>
      </w:r>
      <w:proofErr w:type="spellEnd"/>
      <w:r w:rsidRPr="00C91338">
        <w:t xml:space="preserve"> of </w:t>
      </w:r>
      <w:proofErr w:type="spellStart"/>
      <w:r w:rsidRPr="00C91338">
        <w:t>Market</w:t>
      </w:r>
      <w:proofErr w:type="spellEnd"/>
      <w:r w:rsidRPr="00C91338">
        <w:t xml:space="preserve"> </w:t>
      </w:r>
      <w:proofErr w:type="spellStart"/>
      <w:r w:rsidRPr="00C91338">
        <w:t>Research</w:t>
      </w:r>
      <w:proofErr w:type="spellEnd"/>
      <w:r w:rsidRPr="00C91338">
        <w:t>, WIN), globálnej siete niektorých z popredných hráčov na svete v oblasti výskumu a prieskumu trhu s viac ako 40 členmi.</w:t>
      </w:r>
    </w:p>
    <w:sectPr w:rsidR="00BD0A81" w:rsidRPr="00C9133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790DF" w14:textId="77777777" w:rsidR="00212A95" w:rsidRDefault="00212A95" w:rsidP="00114A64">
      <w:pPr>
        <w:spacing w:after="0" w:line="240" w:lineRule="auto"/>
      </w:pPr>
      <w:r>
        <w:separator/>
      </w:r>
    </w:p>
  </w:endnote>
  <w:endnote w:type="continuationSeparator" w:id="0">
    <w:p w14:paraId="2C88E098" w14:textId="77777777" w:rsidR="00212A95" w:rsidRDefault="00212A95" w:rsidP="00114A64">
      <w:pPr>
        <w:spacing w:after="0" w:line="240" w:lineRule="auto"/>
      </w:pPr>
      <w:r>
        <w:continuationSeparator/>
      </w:r>
    </w:p>
  </w:endnote>
  <w:endnote w:type="continuationNotice" w:id="1">
    <w:p w14:paraId="637128A2" w14:textId="77777777" w:rsidR="00212A95" w:rsidRDefault="00212A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AC29D" w14:textId="77777777" w:rsidR="00212A95" w:rsidRDefault="00212A95" w:rsidP="00114A64">
      <w:pPr>
        <w:spacing w:after="0" w:line="240" w:lineRule="auto"/>
      </w:pPr>
      <w:r>
        <w:separator/>
      </w:r>
    </w:p>
  </w:footnote>
  <w:footnote w:type="continuationSeparator" w:id="0">
    <w:p w14:paraId="37CEE0B0" w14:textId="77777777" w:rsidR="00212A95" w:rsidRDefault="00212A95" w:rsidP="00114A64">
      <w:pPr>
        <w:spacing w:after="0" w:line="240" w:lineRule="auto"/>
      </w:pPr>
      <w:r>
        <w:continuationSeparator/>
      </w:r>
    </w:p>
  </w:footnote>
  <w:footnote w:type="continuationNotice" w:id="1">
    <w:p w14:paraId="75B44FB9" w14:textId="77777777" w:rsidR="00212A95" w:rsidRDefault="00212A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5555C" w14:textId="30B570AD" w:rsidR="00114A64" w:rsidRDefault="006B74A9">
    <w:pPr>
      <w:pStyle w:val="Header"/>
    </w:pPr>
    <w:r>
      <w:rPr>
        <w:noProof/>
        <w:lang w:val="en-US" w:eastAsia="en-US"/>
      </w:rPr>
      <w:drawing>
        <wp:inline distT="0" distB="0" distL="0" distR="0" wp14:anchorId="3BB077BC" wp14:editId="72E186F9">
          <wp:extent cx="1917700" cy="1054554"/>
          <wp:effectExtent l="0" t="0" r="6350" b="0"/>
          <wp:docPr id="14" name="Picture 14" descr="https://ged.beilux.eib.org/ged/ged.dll?func=ll&amp;objId=51820876&amp;objAction=Open&amp;nexturl=%2Fged%2Fged%2Edll%3Ffunc%3Dll%26objId%3D51794464%26objAction%3Dbrowse%26viewType%3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ged.beilux.eib.org/ged/ged.dll?func=ll&amp;objId=51820876&amp;objAction=Open&amp;nexturl=%2Fged%2Fged%2Edll%3Ffunc%3Dll%26objId%3D51794464%26objAction%3Dbrowse%26viewType%3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525" cy="1062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6FA3"/>
    <w:multiLevelType w:val="hybridMultilevel"/>
    <w:tmpl w:val="3AC63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12373"/>
    <w:multiLevelType w:val="hybridMultilevel"/>
    <w:tmpl w:val="7CFC4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6167F"/>
    <w:multiLevelType w:val="hybridMultilevel"/>
    <w:tmpl w:val="C2C21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248C2"/>
    <w:multiLevelType w:val="hybridMultilevel"/>
    <w:tmpl w:val="087E2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64"/>
    <w:rsid w:val="0000168C"/>
    <w:rsid w:val="00007981"/>
    <w:rsid w:val="000079CB"/>
    <w:rsid w:val="000122C8"/>
    <w:rsid w:val="00014DE6"/>
    <w:rsid w:val="000157E6"/>
    <w:rsid w:val="000331A7"/>
    <w:rsid w:val="00034C6B"/>
    <w:rsid w:val="00035635"/>
    <w:rsid w:val="00040E0F"/>
    <w:rsid w:val="00042DF3"/>
    <w:rsid w:val="00053170"/>
    <w:rsid w:val="000659A3"/>
    <w:rsid w:val="00065D58"/>
    <w:rsid w:val="00072378"/>
    <w:rsid w:val="000752A8"/>
    <w:rsid w:val="00077F87"/>
    <w:rsid w:val="000933A8"/>
    <w:rsid w:val="000A4CA0"/>
    <w:rsid w:val="000C0912"/>
    <w:rsid w:val="000C2981"/>
    <w:rsid w:val="000C41E7"/>
    <w:rsid w:val="000D3D6B"/>
    <w:rsid w:val="000D402F"/>
    <w:rsid w:val="000F3C90"/>
    <w:rsid w:val="001130D1"/>
    <w:rsid w:val="00114A64"/>
    <w:rsid w:val="00121308"/>
    <w:rsid w:val="001241F5"/>
    <w:rsid w:val="001243D8"/>
    <w:rsid w:val="0014062E"/>
    <w:rsid w:val="00147EEE"/>
    <w:rsid w:val="00151F6D"/>
    <w:rsid w:val="00152334"/>
    <w:rsid w:val="0016078E"/>
    <w:rsid w:val="00173501"/>
    <w:rsid w:val="00173B04"/>
    <w:rsid w:val="001839A4"/>
    <w:rsid w:val="001857B7"/>
    <w:rsid w:val="00193071"/>
    <w:rsid w:val="001A09A1"/>
    <w:rsid w:val="001A3155"/>
    <w:rsid w:val="001C135E"/>
    <w:rsid w:val="001C4A81"/>
    <w:rsid w:val="001C4C6E"/>
    <w:rsid w:val="001C553D"/>
    <w:rsid w:val="001F1C8C"/>
    <w:rsid w:val="001F51E7"/>
    <w:rsid w:val="00200949"/>
    <w:rsid w:val="002033BE"/>
    <w:rsid w:val="00205B1B"/>
    <w:rsid w:val="002114E1"/>
    <w:rsid w:val="00212A95"/>
    <w:rsid w:val="00217373"/>
    <w:rsid w:val="0022032E"/>
    <w:rsid w:val="00230D8F"/>
    <w:rsid w:val="00254F2C"/>
    <w:rsid w:val="00271DFC"/>
    <w:rsid w:val="0027521C"/>
    <w:rsid w:val="0028421E"/>
    <w:rsid w:val="00285063"/>
    <w:rsid w:val="00287A28"/>
    <w:rsid w:val="00290C1C"/>
    <w:rsid w:val="002B02AC"/>
    <w:rsid w:val="002B78D2"/>
    <w:rsid w:val="002C5400"/>
    <w:rsid w:val="002C58B4"/>
    <w:rsid w:val="002D6339"/>
    <w:rsid w:val="002D6D7B"/>
    <w:rsid w:val="002E30C2"/>
    <w:rsid w:val="002F61A0"/>
    <w:rsid w:val="00303152"/>
    <w:rsid w:val="0030455A"/>
    <w:rsid w:val="0030634E"/>
    <w:rsid w:val="00307E94"/>
    <w:rsid w:val="00311EAA"/>
    <w:rsid w:val="00320EE0"/>
    <w:rsid w:val="00320FB8"/>
    <w:rsid w:val="00321070"/>
    <w:rsid w:val="00345C2E"/>
    <w:rsid w:val="00353995"/>
    <w:rsid w:val="00363244"/>
    <w:rsid w:val="003708BE"/>
    <w:rsid w:val="0037612A"/>
    <w:rsid w:val="00380A5D"/>
    <w:rsid w:val="00396BD6"/>
    <w:rsid w:val="003A1041"/>
    <w:rsid w:val="003B0AF0"/>
    <w:rsid w:val="003C04D8"/>
    <w:rsid w:val="003C2D1C"/>
    <w:rsid w:val="003D6799"/>
    <w:rsid w:val="003F4900"/>
    <w:rsid w:val="003F4D87"/>
    <w:rsid w:val="003F51BE"/>
    <w:rsid w:val="003F5926"/>
    <w:rsid w:val="0040043B"/>
    <w:rsid w:val="00403B03"/>
    <w:rsid w:val="00403B27"/>
    <w:rsid w:val="0040496D"/>
    <w:rsid w:val="0043113F"/>
    <w:rsid w:val="00444AC6"/>
    <w:rsid w:val="00447D50"/>
    <w:rsid w:val="004513E9"/>
    <w:rsid w:val="004559DB"/>
    <w:rsid w:val="004660DB"/>
    <w:rsid w:val="0047517A"/>
    <w:rsid w:val="00484B92"/>
    <w:rsid w:val="004A0368"/>
    <w:rsid w:val="004A4FB9"/>
    <w:rsid w:val="004C3071"/>
    <w:rsid w:val="004C5FD8"/>
    <w:rsid w:val="004C6568"/>
    <w:rsid w:val="004D194C"/>
    <w:rsid w:val="004D2679"/>
    <w:rsid w:val="004D4F68"/>
    <w:rsid w:val="004D7BD4"/>
    <w:rsid w:val="004F3D2E"/>
    <w:rsid w:val="004F46CE"/>
    <w:rsid w:val="004F5438"/>
    <w:rsid w:val="00507E5D"/>
    <w:rsid w:val="00513A8E"/>
    <w:rsid w:val="00517B28"/>
    <w:rsid w:val="00523596"/>
    <w:rsid w:val="00523CF4"/>
    <w:rsid w:val="0053204D"/>
    <w:rsid w:val="00532BB0"/>
    <w:rsid w:val="00534FF1"/>
    <w:rsid w:val="00535034"/>
    <w:rsid w:val="0053632E"/>
    <w:rsid w:val="00536FA3"/>
    <w:rsid w:val="00537018"/>
    <w:rsid w:val="00540F4E"/>
    <w:rsid w:val="005413DC"/>
    <w:rsid w:val="005463B7"/>
    <w:rsid w:val="0055297F"/>
    <w:rsid w:val="00555D4D"/>
    <w:rsid w:val="005561AB"/>
    <w:rsid w:val="00557EBF"/>
    <w:rsid w:val="00564123"/>
    <w:rsid w:val="0058628A"/>
    <w:rsid w:val="00593552"/>
    <w:rsid w:val="00594117"/>
    <w:rsid w:val="005957F8"/>
    <w:rsid w:val="005C3BA8"/>
    <w:rsid w:val="005C5864"/>
    <w:rsid w:val="005D49B5"/>
    <w:rsid w:val="005D619E"/>
    <w:rsid w:val="005E4345"/>
    <w:rsid w:val="005F242E"/>
    <w:rsid w:val="0060213E"/>
    <w:rsid w:val="00614F05"/>
    <w:rsid w:val="00620872"/>
    <w:rsid w:val="00627C84"/>
    <w:rsid w:val="00632B75"/>
    <w:rsid w:val="00633373"/>
    <w:rsid w:val="006411B8"/>
    <w:rsid w:val="006744BC"/>
    <w:rsid w:val="0068239C"/>
    <w:rsid w:val="0068747C"/>
    <w:rsid w:val="00690A3A"/>
    <w:rsid w:val="00696211"/>
    <w:rsid w:val="006A08B9"/>
    <w:rsid w:val="006A7591"/>
    <w:rsid w:val="006B74A9"/>
    <w:rsid w:val="006C7554"/>
    <w:rsid w:val="006D66DE"/>
    <w:rsid w:val="006E0F86"/>
    <w:rsid w:val="00712374"/>
    <w:rsid w:val="007209EA"/>
    <w:rsid w:val="0072135E"/>
    <w:rsid w:val="00721603"/>
    <w:rsid w:val="00724028"/>
    <w:rsid w:val="0073545A"/>
    <w:rsid w:val="00752DA5"/>
    <w:rsid w:val="00757D3E"/>
    <w:rsid w:val="00763621"/>
    <w:rsid w:val="00766E74"/>
    <w:rsid w:val="00767858"/>
    <w:rsid w:val="00773A7B"/>
    <w:rsid w:val="00776AAF"/>
    <w:rsid w:val="0078255B"/>
    <w:rsid w:val="007831AF"/>
    <w:rsid w:val="007970D6"/>
    <w:rsid w:val="007B2527"/>
    <w:rsid w:val="007B562F"/>
    <w:rsid w:val="007C2120"/>
    <w:rsid w:val="007C2A22"/>
    <w:rsid w:val="007C550B"/>
    <w:rsid w:val="007D1F01"/>
    <w:rsid w:val="007D36A7"/>
    <w:rsid w:val="007D6676"/>
    <w:rsid w:val="007E60B8"/>
    <w:rsid w:val="007F486B"/>
    <w:rsid w:val="00801123"/>
    <w:rsid w:val="008050A3"/>
    <w:rsid w:val="00815741"/>
    <w:rsid w:val="00817DE7"/>
    <w:rsid w:val="00827F38"/>
    <w:rsid w:val="00840569"/>
    <w:rsid w:val="00854370"/>
    <w:rsid w:val="00875634"/>
    <w:rsid w:val="00887172"/>
    <w:rsid w:val="00892684"/>
    <w:rsid w:val="00895B40"/>
    <w:rsid w:val="008B6DC2"/>
    <w:rsid w:val="008C2F59"/>
    <w:rsid w:val="008C5F07"/>
    <w:rsid w:val="008D04EA"/>
    <w:rsid w:val="008D5470"/>
    <w:rsid w:val="008D6935"/>
    <w:rsid w:val="008F56C5"/>
    <w:rsid w:val="0091508A"/>
    <w:rsid w:val="00915461"/>
    <w:rsid w:val="00916009"/>
    <w:rsid w:val="00920CE6"/>
    <w:rsid w:val="00945D07"/>
    <w:rsid w:val="00952033"/>
    <w:rsid w:val="0095570C"/>
    <w:rsid w:val="0096221B"/>
    <w:rsid w:val="00967D64"/>
    <w:rsid w:val="00970DC6"/>
    <w:rsid w:val="00984E1E"/>
    <w:rsid w:val="0098554E"/>
    <w:rsid w:val="009A7743"/>
    <w:rsid w:val="009C200E"/>
    <w:rsid w:val="009C46EE"/>
    <w:rsid w:val="009D062E"/>
    <w:rsid w:val="009D61D9"/>
    <w:rsid w:val="009D7574"/>
    <w:rsid w:val="009E08D1"/>
    <w:rsid w:val="009E54D2"/>
    <w:rsid w:val="00A01044"/>
    <w:rsid w:val="00A01A46"/>
    <w:rsid w:val="00A263E5"/>
    <w:rsid w:val="00A26CBB"/>
    <w:rsid w:val="00A32601"/>
    <w:rsid w:val="00A527D4"/>
    <w:rsid w:val="00A52A4C"/>
    <w:rsid w:val="00A63F4D"/>
    <w:rsid w:val="00A76D3F"/>
    <w:rsid w:val="00A80FAE"/>
    <w:rsid w:val="00A85CE8"/>
    <w:rsid w:val="00A93268"/>
    <w:rsid w:val="00AA0589"/>
    <w:rsid w:val="00AC2449"/>
    <w:rsid w:val="00B02D94"/>
    <w:rsid w:val="00B1742D"/>
    <w:rsid w:val="00B27D93"/>
    <w:rsid w:val="00B404F8"/>
    <w:rsid w:val="00B40ADA"/>
    <w:rsid w:val="00B53029"/>
    <w:rsid w:val="00B55570"/>
    <w:rsid w:val="00B5785F"/>
    <w:rsid w:val="00B62491"/>
    <w:rsid w:val="00B67572"/>
    <w:rsid w:val="00B8136F"/>
    <w:rsid w:val="00B81ECE"/>
    <w:rsid w:val="00B917FE"/>
    <w:rsid w:val="00BA766A"/>
    <w:rsid w:val="00BB0F89"/>
    <w:rsid w:val="00BD0A81"/>
    <w:rsid w:val="00BE0C09"/>
    <w:rsid w:val="00BE62C9"/>
    <w:rsid w:val="00BF5688"/>
    <w:rsid w:val="00BF649C"/>
    <w:rsid w:val="00BF7378"/>
    <w:rsid w:val="00C0720B"/>
    <w:rsid w:val="00C13291"/>
    <w:rsid w:val="00C57595"/>
    <w:rsid w:val="00C82272"/>
    <w:rsid w:val="00C90C2C"/>
    <w:rsid w:val="00C91338"/>
    <w:rsid w:val="00C91FB8"/>
    <w:rsid w:val="00CA3262"/>
    <w:rsid w:val="00CB3184"/>
    <w:rsid w:val="00CB7EC7"/>
    <w:rsid w:val="00CC1884"/>
    <w:rsid w:val="00CD0F98"/>
    <w:rsid w:val="00D002BF"/>
    <w:rsid w:val="00D045ED"/>
    <w:rsid w:val="00D17AAF"/>
    <w:rsid w:val="00D3105C"/>
    <w:rsid w:val="00D43646"/>
    <w:rsid w:val="00D43F7B"/>
    <w:rsid w:val="00D467DF"/>
    <w:rsid w:val="00D530F3"/>
    <w:rsid w:val="00D536EB"/>
    <w:rsid w:val="00D938D5"/>
    <w:rsid w:val="00DA6459"/>
    <w:rsid w:val="00DB2EA1"/>
    <w:rsid w:val="00DB4C8A"/>
    <w:rsid w:val="00DB7FA0"/>
    <w:rsid w:val="00DE7E39"/>
    <w:rsid w:val="00DF1841"/>
    <w:rsid w:val="00DF4128"/>
    <w:rsid w:val="00E01AD8"/>
    <w:rsid w:val="00E073A4"/>
    <w:rsid w:val="00E14F6B"/>
    <w:rsid w:val="00E24240"/>
    <w:rsid w:val="00E26F0B"/>
    <w:rsid w:val="00E30B8B"/>
    <w:rsid w:val="00E34CF8"/>
    <w:rsid w:val="00E80B40"/>
    <w:rsid w:val="00E948E4"/>
    <w:rsid w:val="00EB243C"/>
    <w:rsid w:val="00EB428A"/>
    <w:rsid w:val="00EE705B"/>
    <w:rsid w:val="00EF0DEC"/>
    <w:rsid w:val="00F042D8"/>
    <w:rsid w:val="00F11995"/>
    <w:rsid w:val="00F2295F"/>
    <w:rsid w:val="00F23A22"/>
    <w:rsid w:val="00F33CDF"/>
    <w:rsid w:val="00F40318"/>
    <w:rsid w:val="00F41A60"/>
    <w:rsid w:val="00F4246B"/>
    <w:rsid w:val="00F45C4D"/>
    <w:rsid w:val="00F52982"/>
    <w:rsid w:val="00F571B2"/>
    <w:rsid w:val="00F604EB"/>
    <w:rsid w:val="00F7436E"/>
    <w:rsid w:val="00F75CCC"/>
    <w:rsid w:val="00F80439"/>
    <w:rsid w:val="00F86281"/>
    <w:rsid w:val="00F918E9"/>
    <w:rsid w:val="00F96474"/>
    <w:rsid w:val="00FA43AA"/>
    <w:rsid w:val="00FB2CA7"/>
    <w:rsid w:val="00FB3B4E"/>
    <w:rsid w:val="00FC342C"/>
    <w:rsid w:val="00FC5FAB"/>
    <w:rsid w:val="00FD6365"/>
    <w:rsid w:val="00FF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A60F520"/>
  <w15:chartTrackingRefBased/>
  <w15:docId w15:val="{F6F986FC-A041-47C5-A327-AB6CEC56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A64"/>
    <w:pPr>
      <w:spacing w:after="200" w:line="276" w:lineRule="auto"/>
    </w:pPr>
    <w:rPr>
      <w:rFonts w:eastAsiaTheme="minorEastAsia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9E08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A64"/>
  </w:style>
  <w:style w:type="paragraph" w:styleId="Footer">
    <w:name w:val="footer"/>
    <w:basedOn w:val="Normal"/>
    <w:link w:val="FooterChar"/>
    <w:uiPriority w:val="99"/>
    <w:unhideWhenUsed/>
    <w:rsid w:val="00114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A64"/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114A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114A64"/>
    <w:rPr>
      <w:rFonts w:eastAsiaTheme="minorEastAsia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14A64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114A6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8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8D5"/>
    <w:rPr>
      <w:rFonts w:eastAsiaTheme="minorEastAsia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272"/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9E08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rticledesc">
    <w:name w:val="article__desc"/>
    <w:basedOn w:val="Normal"/>
    <w:rsid w:val="009E0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404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2033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b.org/en/surveys/climate-survey/4th-climate-survey/skepticism-reduced-carbon-emission-target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ib.org/attachments/survey/eib-climate-survey-2021-2022-all-countries-results-pr1.xls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.jona@eib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1323</Words>
  <Characters>7544</Characters>
  <Application>Microsoft Office Word</Application>
  <DocSecurity>0</DocSecurity>
  <Lines>62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Kouwenhoven, Susan</dc:creator>
  <cp:keywords/>
  <dc:description/>
  <cp:lastModifiedBy>LINNA Lydia (Ext)</cp:lastModifiedBy>
  <cp:revision>10</cp:revision>
  <dcterms:created xsi:type="dcterms:W3CDTF">2021-11-05T15:13:00Z</dcterms:created>
  <dcterms:modified xsi:type="dcterms:W3CDTF">2021-11-15T14:40:00Z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1941df-5ad5-414d-8ed3-558eeca5dbe9_Enabled">
    <vt:lpwstr>true</vt:lpwstr>
  </property>
  <property fmtid="{D5CDD505-2E9C-101B-9397-08002B2CF9AE}" pid="3" name="MSIP_Label_9a1941df-5ad5-414d-8ed3-558eeca5dbe9_SetDate">
    <vt:lpwstr>2021-10-04T11:12:09Z</vt:lpwstr>
  </property>
  <property fmtid="{D5CDD505-2E9C-101B-9397-08002B2CF9AE}" pid="4" name="MSIP_Label_9a1941df-5ad5-414d-8ed3-558eeca5dbe9_Method">
    <vt:lpwstr>Privileged</vt:lpwstr>
  </property>
  <property fmtid="{D5CDD505-2E9C-101B-9397-08002B2CF9AE}" pid="5" name="MSIP_Label_9a1941df-5ad5-414d-8ed3-558eeca5dbe9_Name">
    <vt:lpwstr>Non-Classified</vt:lpwstr>
  </property>
  <property fmtid="{D5CDD505-2E9C-101B-9397-08002B2CF9AE}" pid="6" name="MSIP_Label_9a1941df-5ad5-414d-8ed3-558eeca5dbe9_SiteId">
    <vt:lpwstr>b824bfb3-918e-43c2-bb1c-dcc1ba40a82b</vt:lpwstr>
  </property>
  <property fmtid="{D5CDD505-2E9C-101B-9397-08002B2CF9AE}" pid="7" name="MSIP_Label_9a1941df-5ad5-414d-8ed3-558eeca5dbe9_ActionId">
    <vt:lpwstr>848ebfd9-b25c-45e8-a069-efb2c553e980</vt:lpwstr>
  </property>
  <property fmtid="{D5CDD505-2E9C-101B-9397-08002B2CF9AE}" pid="8" name="MSIP_Label_9a1941df-5ad5-414d-8ed3-558eeca5dbe9_ContentBits">
    <vt:lpwstr>0</vt:lpwstr>
  </property>
</Properties>
</file>